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4F0" w:rsidRPr="00DE5679" w:rsidP="00F914F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2-23-2004/2025</w:t>
      </w:r>
    </w:p>
    <w:p w:rsidR="002443EA" w:rsidRPr="00DE5679" w:rsidP="002443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2443EA" w:rsidRPr="00DE5679" w:rsidP="002443E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2443EA" w:rsidRPr="00DE5679" w:rsidP="002443E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914F0" w:rsidRPr="00DE5679" w:rsidP="00F914F0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2025 года                                                                              г. Нефтеюганск</w:t>
      </w:r>
    </w:p>
    <w:p w:rsidR="00F914F0" w:rsidRPr="00DE5679" w:rsidP="00F914F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914F0" w:rsidRPr="00DE5679" w:rsidP="00F914F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F914F0" w:rsidRPr="00DE5679" w:rsidP="00F914F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F914F0" w:rsidRPr="00DE5679" w:rsidP="00F914F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ООО «Драйв Клик Банк» к Макаровой А.Р.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F914F0" w:rsidRPr="00DE5679" w:rsidP="00F914F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</w:t>
      </w:r>
      <w:r w:rsidRPr="00DE5679" w:rsidR="00244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ст.ст. 232.2, 232.4 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РФ, </w:t>
      </w:r>
    </w:p>
    <w:p w:rsidR="00F914F0" w:rsidRPr="00DE5679" w:rsidP="00F914F0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F914F0" w:rsidRPr="00DE5679" w:rsidP="00F914F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ООО «Драйв Клик Банк» к </w:t>
      </w:r>
      <w:r w:rsidRPr="00DE5679" w:rsidR="008B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Макаровой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Pr="00DE5679" w:rsidR="008B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DE5679">
        <w:rPr>
          <w:rFonts w:ascii="Times New Roman" w:hAnsi="Times New Roman" w:cs="Times New Roman"/>
          <w:sz w:val="24"/>
          <w:szCs w:val="24"/>
        </w:rPr>
        <w:t xml:space="preserve">-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914F0" w:rsidRPr="00DE5679" w:rsidP="00F914F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67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E5679" w:rsidR="008B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Макаровой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Pr="00DE5679" w:rsidR="008B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5679">
        <w:rPr>
          <w:rFonts w:ascii="Times New Roman" w:hAnsi="Times New Roman" w:cs="Times New Roman"/>
          <w:sz w:val="24"/>
          <w:szCs w:val="24"/>
        </w:rPr>
        <w:t>***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E567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DE5679" w:rsidR="008B59B7">
        <w:rPr>
          <w:rFonts w:ascii="Times New Roman" w:hAnsi="Times New Roman" w:cs="Times New Roman"/>
          <w:sz w:val="24"/>
          <w:szCs w:val="24"/>
        </w:rPr>
        <w:t xml:space="preserve">ООО «Драйв Клик Банк»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DE5679" w:rsidR="008B59B7">
        <w:rPr>
          <w:rFonts w:ascii="Times New Roman" w:eastAsia="Times New Roman" w:hAnsi="Times New Roman" w:cs="Times New Roman"/>
          <w:sz w:val="24"/>
          <w:szCs w:val="24"/>
          <w:lang w:eastAsia="ru-RU"/>
        </w:rPr>
        <w:t>6452010742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DE5679">
        <w:rPr>
          <w:rFonts w:ascii="Times New Roman" w:hAnsi="Times New Roman" w:cs="Times New Roman"/>
          <w:sz w:val="24"/>
          <w:szCs w:val="24"/>
        </w:rPr>
        <w:t>***</w:t>
      </w:r>
      <w:r w:rsidRPr="00DE5679">
        <w:rPr>
          <w:rFonts w:ascii="Times New Roman" w:hAnsi="Times New Roman" w:cs="Times New Roman"/>
          <w:sz w:val="24"/>
          <w:szCs w:val="24"/>
        </w:rPr>
        <w:t xml:space="preserve">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E5679" w:rsidR="00305974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26.10.2019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DE5679" w:rsidR="00305974">
        <w:rPr>
          <w:rFonts w:ascii="Times New Roman" w:eastAsia="Times New Roman" w:hAnsi="Times New Roman" w:cs="Times New Roman"/>
          <w:sz w:val="24"/>
          <w:szCs w:val="24"/>
          <w:lang w:eastAsia="ru-RU"/>
        </w:rPr>
        <w:t>07.07.2023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E5679" w:rsidR="00305974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19.11.2024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DE5679" w:rsidR="00305974">
        <w:rPr>
          <w:rFonts w:ascii="Times New Roman" w:eastAsia="Times New Roman" w:hAnsi="Times New Roman" w:cs="Times New Roman"/>
          <w:sz w:val="24"/>
          <w:szCs w:val="24"/>
          <w:lang w:eastAsia="ru-RU"/>
        </w:rPr>
        <w:t>31 878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DE5679" w:rsidR="00305974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DE5679">
        <w:rPr>
          <w:rFonts w:ascii="Times New Roman" w:hAnsi="Times New Roman" w:cs="Times New Roman"/>
          <w:sz w:val="24"/>
          <w:szCs w:val="24"/>
        </w:rPr>
        <w:t>;</w:t>
      </w:r>
      <w:r w:rsidRPr="00DE5679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а всего </w:t>
      </w:r>
      <w:r w:rsidRPr="00DE5679" w:rsidR="00C3560E">
        <w:rPr>
          <w:rFonts w:ascii="Times New Roman" w:hAnsi="Times New Roman" w:cs="Times New Roman"/>
          <w:sz w:val="24"/>
          <w:szCs w:val="24"/>
        </w:rPr>
        <w:t>35 878</w:t>
      </w:r>
      <w:r w:rsidRPr="00DE5679">
        <w:rPr>
          <w:rFonts w:ascii="Times New Roman" w:hAnsi="Times New Roman" w:cs="Times New Roman"/>
          <w:sz w:val="24"/>
          <w:szCs w:val="24"/>
        </w:rPr>
        <w:t xml:space="preserve"> (</w:t>
      </w:r>
      <w:r w:rsidRPr="00DE5679" w:rsidR="00C3560E">
        <w:rPr>
          <w:rFonts w:ascii="Times New Roman" w:hAnsi="Times New Roman" w:cs="Times New Roman"/>
          <w:sz w:val="24"/>
          <w:szCs w:val="24"/>
        </w:rPr>
        <w:t>тридцать пять тысяч восемьсот семьдесят восемь</w:t>
      </w:r>
      <w:r w:rsidRPr="00DE567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DE5679" w:rsidR="00C3560E">
        <w:rPr>
          <w:rFonts w:ascii="Times New Roman" w:hAnsi="Times New Roman" w:cs="Times New Roman"/>
          <w:sz w:val="24"/>
          <w:szCs w:val="24"/>
        </w:rPr>
        <w:t>53</w:t>
      </w:r>
      <w:r w:rsidRPr="00DE5679" w:rsidR="00810F0B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DE56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703" w:rsidRPr="00DE5679" w:rsidP="009B6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подписания резолютивной части решения суда по делу. </w:t>
      </w:r>
    </w:p>
    <w:p w:rsidR="009B6703" w:rsidRPr="00DE5679" w:rsidP="009B6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жалобы.</w:t>
      </w:r>
    </w:p>
    <w:p w:rsidR="009B6703" w:rsidRPr="00DE5679" w:rsidP="009B67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</w:t>
      </w:r>
      <w:r w:rsidRPr="00DE5679">
        <w:rPr>
          <w:rFonts w:ascii="Times New Roman" w:eastAsia="Times New Roman" w:hAnsi="Times New Roman" w:cs="Times New Roman"/>
          <w:sz w:val="24"/>
          <w:szCs w:val="24"/>
          <w:lang w:eastAsia="ru-RU"/>
        </w:rPr>
        <w:t>ю лиц, участвующих в деле, их представителей - со дня принятия решения в окончательной форме.</w:t>
      </w:r>
    </w:p>
    <w:p w:rsidR="00F914F0" w:rsidRPr="00DE5679" w:rsidP="00F914F0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F0" w:rsidRPr="00DE5679" w:rsidP="00DE56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67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DE56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5679">
        <w:rPr>
          <w:rFonts w:ascii="Times New Roman" w:hAnsi="Times New Roman" w:cs="Times New Roman"/>
          <w:sz w:val="24"/>
          <w:szCs w:val="24"/>
        </w:rPr>
        <w:t xml:space="preserve">                                  Т.П. Постовалова</w:t>
      </w:r>
    </w:p>
    <w:p w:rsidR="00F914F0" w:rsidRPr="00DE5679" w:rsidP="00F914F0">
      <w:pPr>
        <w:rPr>
          <w:rFonts w:ascii="Times New Roman" w:hAnsi="Times New Roman" w:cs="Times New Roman"/>
          <w:sz w:val="24"/>
          <w:szCs w:val="24"/>
        </w:rPr>
      </w:pPr>
    </w:p>
    <w:p w:rsidR="009A67F9" w:rsidRPr="00DE5679">
      <w:pPr>
        <w:rPr>
          <w:rFonts w:ascii="Times New Roman" w:hAnsi="Times New Roman" w:cs="Times New Roman"/>
          <w:sz w:val="24"/>
          <w:szCs w:val="24"/>
        </w:rPr>
      </w:pPr>
    </w:p>
    <w:sectPr w:rsidSect="00DA5C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EA"/>
    <w:rsid w:val="002443EA"/>
    <w:rsid w:val="00305974"/>
    <w:rsid w:val="00810F0B"/>
    <w:rsid w:val="008256EA"/>
    <w:rsid w:val="008B59B7"/>
    <w:rsid w:val="009A67F9"/>
    <w:rsid w:val="009B6703"/>
    <w:rsid w:val="00C3560E"/>
    <w:rsid w:val="00DE5679"/>
    <w:rsid w:val="00ED02CD"/>
    <w:rsid w:val="00F914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AD67BC-B456-4B04-8B61-E0ACBA2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F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